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both"/>
        <w:rPr>
          <w:rFonts w:ascii="Arial" w:hAnsi="Arial" w:cs="Arial"/>
          <w:sz w:val="20"/>
          <w:szCs w:val="20"/>
        </w:rPr>
      </w:pPr>
      <w:r>
        <w:rPr>
          <w:rFonts w:ascii="Arial" w:hAnsi="Arial" w:cs="Arial"/>
          <w:sz w:val="20"/>
          <w:szCs w:val="20"/>
        </w:rPr>
        <w:t xml:space="preserve">STATEMENT OF WORK FOR </w:t>
      </w:r>
      <w:r>
        <w:rPr>
          <w:rFonts w:ascii="Arial" w:hAnsi="Arial" w:cs="Arial"/>
          <w:sz w:val="20"/>
          <w:szCs w:val="20"/>
        </w:rPr>
        <w:t>Systems Administrator</w:t>
      </w:r>
    </w:p>
    <w:p>
      <w:pPr>
        <w:jc w:val="both"/>
        <w:rPr>
          <w:rFonts w:ascii="Arial" w:hAnsi="Arial" w:cs="Arial"/>
          <w:sz w:val="20"/>
          <w:szCs w:val="20"/>
        </w:rPr>
      </w:pPr>
      <w:r>
        <w:rPr>
          <w:rFonts w:ascii="Arial" w:hAnsi="Arial" w:cs="Arial"/>
          <w:sz w:val="20"/>
          <w:szCs w:val="20"/>
        </w:rPr>
        <w:t>NON-PERSONAL SERVICE</w:t>
      </w:r>
    </w:p>
    <w:p>
      <w:pPr>
        <w:jc w:val="both"/>
        <w:rPr>
          <w:rFonts w:ascii="Arial" w:hAnsi="Arial" w:cs="Arial"/>
          <w:sz w:val="20"/>
          <w:szCs w:val="20"/>
        </w:rPr>
      </w:pPr>
      <w:r>
        <w:rPr>
          <w:rFonts w:ascii="Arial" w:hAnsi="Arial" w:cs="Arial"/>
          <w:sz w:val="20"/>
          <w:szCs w:val="20"/>
        </w:rPr>
        <w:t>DESCRIPTION OF SERVICES</w:t>
      </w:r>
    </w:p>
    <w:p>
      <w:pPr>
        <w:jc w:val="both"/>
        <w:rPr>
          <w:rFonts w:ascii="Arial" w:hAnsi="Arial" w:cs="Arial"/>
          <w:sz w:val="20"/>
          <w:szCs w:val="20"/>
        </w:rPr>
      </w:pPr>
      <w:r>
        <w:rPr>
          <w:rFonts w:ascii="Arial" w:hAnsi="Arial" w:cs="Arial"/>
          <w:sz w:val="20"/>
          <w:szCs w:val="20"/>
        </w:rPr>
        <w:t xml:space="preserve">1. Introduction: This statement of work (SOW) for non-personal service sets forth the requirements for a </w:t>
      </w:r>
      <w:r>
        <w:rPr>
          <w:rFonts w:ascii="Arial" w:hAnsi="Arial" w:cs="Arial"/>
          <w:b/>
          <w:sz w:val="20"/>
          <w:szCs w:val="20"/>
        </w:rPr>
        <w:t>Systems Administrator</w:t>
      </w:r>
      <w:r>
        <w:rPr>
          <w:rFonts w:ascii="Arial" w:hAnsi="Arial" w:cs="Arial"/>
          <w:b/>
          <w:sz w:val="20"/>
          <w:szCs w:val="20"/>
        </w:rPr>
        <w:t xml:space="preserve"> </w:t>
      </w:r>
      <w:r>
        <w:rPr>
          <w:rFonts w:ascii="Arial" w:hAnsi="Arial" w:cs="Arial"/>
          <w:sz w:val="20"/>
          <w:szCs w:val="20"/>
        </w:rPr>
        <w:t xml:space="preserve">located at the </w:t>
      </w:r>
      <w:r>
        <w:rPr>
          <w:rFonts w:ascii="Arial" w:hAnsi="Arial" w:cs="Arial"/>
          <w:sz w:val="20"/>
          <w:szCs w:val="20"/>
        </w:rPr>
        <w:t xml:space="preserve">Joint Contracting Command, </w:t>
      </w:r>
      <w:r>
        <w:rPr>
          <w:rFonts w:ascii="Arial" w:hAnsi="Arial" w:cs="Arial"/>
          <w:sz w:val="20"/>
          <w:szCs w:val="20"/>
        </w:rPr>
        <w:t xml:space="preserve">Camp Eggers </w:t>
      </w:r>
      <w:r>
        <w:rPr>
          <w:rFonts w:ascii="Arial" w:hAnsi="Arial" w:cs="Arial"/>
          <w:sz w:val="20"/>
          <w:szCs w:val="20"/>
        </w:rPr>
        <w:t>Afghanistan</w:t>
      </w:r>
      <w:r>
        <w:rPr>
          <w:rFonts w:ascii="Arial" w:hAnsi="Arial" w:cs="Arial"/>
          <w:sz w:val="20"/>
          <w:szCs w:val="20"/>
        </w:rPr>
        <w:t>.</w:t>
      </w:r>
    </w:p>
    <w:p>
      <w:pPr>
        <w:jc w:val="both"/>
        <w:rPr>
          <w:rFonts w:ascii="Arial" w:hAnsi="Arial" w:cs="Arial"/>
          <w:sz w:val="20"/>
          <w:szCs w:val="20"/>
        </w:rPr>
      </w:pPr>
      <w:r>
        <w:rPr>
          <w:rFonts w:ascii="Arial" w:hAnsi="Arial" w:cs="Arial"/>
          <w:sz w:val="20"/>
          <w:szCs w:val="20"/>
        </w:rPr>
        <w:t xml:space="preserve">1.1 Requirements. Requirements for the services reflected in this SOW are specified throughout this SOW.  The contractor shall comply with applicable </w:t>
      </w:r>
      <w:proofErr w:type="spellStart"/>
      <w:proofErr w:type="gramStart"/>
      <w:r>
        <w:rPr>
          <w:rFonts w:ascii="Arial" w:hAnsi="Arial" w:cs="Arial"/>
          <w:sz w:val="20"/>
          <w:szCs w:val="20"/>
        </w:rPr>
        <w:t>DoD</w:t>
      </w:r>
      <w:proofErr w:type="spellEnd"/>
      <w:proofErr w:type="gramEnd"/>
      <w:r>
        <w:rPr>
          <w:rFonts w:ascii="Arial" w:hAnsi="Arial" w:cs="Arial"/>
          <w:sz w:val="20"/>
          <w:szCs w:val="20"/>
        </w:rPr>
        <w:t>, Army publications and instructions, or the most current version of referenced material and its specified replacements, in performance of this SOW, unless otherwise noted.</w:t>
      </w:r>
    </w:p>
    <w:p>
      <w:pPr>
        <w:jc w:val="both"/>
        <w:rPr>
          <w:rFonts w:ascii="Arial" w:hAnsi="Arial" w:cs="Arial"/>
          <w:sz w:val="20"/>
          <w:szCs w:val="20"/>
        </w:rPr>
      </w:pPr>
      <w:r>
        <w:rPr>
          <w:rFonts w:ascii="Arial" w:hAnsi="Arial" w:cs="Arial"/>
          <w:sz w:val="20"/>
          <w:szCs w:val="20"/>
        </w:rPr>
        <w:t xml:space="preserve">1.2 SOW Organization: Major </w:t>
      </w:r>
      <w:proofErr w:type="gramStart"/>
      <w:r>
        <w:rPr>
          <w:rFonts w:ascii="Arial" w:hAnsi="Arial" w:cs="Arial"/>
          <w:sz w:val="20"/>
          <w:szCs w:val="20"/>
        </w:rPr>
        <w:t>service</w:t>
      </w:r>
      <w:proofErr w:type="gramEnd"/>
      <w:r>
        <w:rPr>
          <w:rFonts w:ascii="Arial" w:hAnsi="Arial" w:cs="Arial"/>
          <w:sz w:val="20"/>
          <w:szCs w:val="20"/>
        </w:rPr>
        <w:t>,</w:t>
      </w:r>
      <w:r>
        <w:rPr>
          <w:rFonts w:ascii="Arial" w:hAnsi="Arial" w:cs="Arial"/>
          <w:sz w:val="20"/>
          <w:szCs w:val="20"/>
        </w:rPr>
        <w:t xml:space="preserve"> and sub-services are addressed in paragraphs throughout this SOW.</w:t>
      </w:r>
    </w:p>
    <w:p>
      <w:pPr>
        <w:jc w:val="both"/>
        <w:rPr>
          <w:rFonts w:ascii="Arial" w:hAnsi="Arial" w:cs="Arial"/>
          <w:sz w:val="20"/>
          <w:szCs w:val="20"/>
        </w:rPr>
      </w:pPr>
      <w:r>
        <w:rPr>
          <w:rFonts w:ascii="Arial" w:hAnsi="Arial" w:cs="Arial"/>
          <w:sz w:val="20"/>
          <w:szCs w:val="20"/>
        </w:rPr>
        <w:t>1.3 Description of Service: This SOW identifies the requirements for a</w:t>
      </w:r>
      <w:r>
        <w:rPr>
          <w:rFonts w:ascii="Arial" w:hAnsi="Arial" w:cs="Arial"/>
          <w:sz w:val="20"/>
          <w:szCs w:val="20"/>
        </w:rPr>
        <w:t xml:space="preserve"> </w:t>
      </w:r>
      <w:r>
        <w:rPr>
          <w:rFonts w:ascii="Arial" w:hAnsi="Arial" w:cs="Arial"/>
          <w:b/>
          <w:sz w:val="20"/>
          <w:szCs w:val="20"/>
        </w:rPr>
        <w:t>Systems Administrator</w:t>
      </w:r>
      <w:r>
        <w:rPr>
          <w:rFonts w:ascii="Arial" w:hAnsi="Arial" w:cs="Arial"/>
          <w:sz w:val="20"/>
          <w:szCs w:val="20"/>
        </w:rPr>
        <w:t xml:space="preserve"> for </w:t>
      </w:r>
      <w:r>
        <w:rPr>
          <w:rFonts w:ascii="Arial" w:hAnsi="Arial" w:cs="Arial"/>
          <w:sz w:val="20"/>
          <w:szCs w:val="20"/>
        </w:rPr>
        <w:t>the Joint Contracting Co</w:t>
      </w:r>
      <w:r>
        <w:rPr>
          <w:rFonts w:ascii="Arial" w:hAnsi="Arial" w:cs="Arial"/>
          <w:sz w:val="20"/>
          <w:szCs w:val="20"/>
        </w:rPr>
        <w:t>mmand</w:t>
      </w:r>
      <w:r>
        <w:rPr>
          <w:rFonts w:ascii="Arial" w:hAnsi="Arial" w:cs="Arial"/>
          <w:sz w:val="20"/>
          <w:szCs w:val="20"/>
        </w:rPr>
        <w:t>, Camp Eggers, Afghanistan.</w:t>
      </w:r>
    </w:p>
    <w:p>
      <w:pPr>
        <w:jc w:val="both"/>
        <w:rPr>
          <w:rFonts w:ascii="Arial" w:hAnsi="Arial" w:cs="Arial"/>
          <w:b/>
          <w:sz w:val="20"/>
          <w:szCs w:val="20"/>
          <w:u w:val="single"/>
        </w:rPr>
      </w:pPr>
      <w:r>
        <w:rPr>
          <w:rFonts w:ascii="Arial" w:hAnsi="Arial" w:cs="Arial"/>
          <w:b/>
          <w:sz w:val="20"/>
          <w:szCs w:val="20"/>
          <w:u w:val="single"/>
        </w:rPr>
        <w:t>Systems Administrator</w:t>
      </w:r>
    </w:p>
    <w:p>
      <w:pPr>
        <w:jc w:val="both"/>
        <w:rPr>
          <w:rFonts w:ascii="Arial" w:hAnsi="Arial" w:cs="Arial"/>
          <w:sz w:val="20"/>
          <w:szCs w:val="20"/>
        </w:rPr>
      </w:pPr>
      <w:r>
        <w:rPr>
          <w:rFonts w:ascii="Arial" w:hAnsi="Arial" w:cs="Arial"/>
          <w:sz w:val="20"/>
          <w:szCs w:val="20"/>
        </w:rPr>
        <w:t xml:space="preserve">1.4.1.1 </w:t>
      </w:r>
      <w:r>
        <w:rPr>
          <w:rFonts w:ascii="Arial" w:hAnsi="Arial" w:cs="Arial"/>
          <w:b/>
          <w:sz w:val="20"/>
          <w:szCs w:val="20"/>
          <w:u w:val="single"/>
        </w:rPr>
        <w:t>Systems Administrator Duties</w:t>
      </w:r>
      <w:r>
        <w:rPr>
          <w:rFonts w:ascii="Arial" w:hAnsi="Arial" w:cs="Arial"/>
          <w:sz w:val="20"/>
          <w:szCs w:val="20"/>
        </w:rPr>
        <w:t>:</w:t>
      </w:r>
    </w:p>
    <w:p>
      <w:pPr>
        <w:jc w:val="both"/>
        <w:rPr>
          <w:rFonts w:ascii="Arial" w:hAnsi="Arial" w:cs="Arial"/>
          <w:sz w:val="20"/>
          <w:szCs w:val="20"/>
        </w:rPr>
      </w:pPr>
      <w:r>
        <w:rPr>
          <w:rFonts w:ascii="Arial" w:hAnsi="Arial" w:cs="Arial"/>
          <w:sz w:val="20"/>
          <w:szCs w:val="20"/>
        </w:rPr>
        <w:t xml:space="preserve">1. Maintain the efficient operation of three separate servers associated with the </w:t>
      </w:r>
      <w:r>
        <w:rPr>
          <w:rFonts w:ascii="Arial" w:hAnsi="Arial" w:cs="Arial"/>
          <w:sz w:val="20"/>
          <w:szCs w:val="20"/>
        </w:rPr>
        <w:t>Procurement Desktop Defense</w:t>
      </w:r>
      <w:r>
        <w:rPr>
          <w:rFonts w:ascii="Arial" w:hAnsi="Arial" w:cs="Arial"/>
          <w:sz w:val="20"/>
          <w:szCs w:val="20"/>
        </w:rPr>
        <w:t xml:space="preserve"> </w:t>
      </w:r>
      <w:r>
        <w:rPr>
          <w:rFonts w:ascii="Arial" w:hAnsi="Arial" w:cs="Arial"/>
          <w:sz w:val="20"/>
          <w:szCs w:val="20"/>
        </w:rPr>
        <w:t>(PD2)/Standard Procurement System (SPS) system administration:</w:t>
      </w:r>
    </w:p>
    <w:p>
      <w:pPr>
        <w:spacing w:after="0" w:line="240" w:lineRule="auto"/>
        <w:jc w:val="both"/>
        <w:rPr>
          <w:rFonts w:ascii="Arial" w:hAnsi="Arial" w:cs="Arial"/>
          <w:sz w:val="20"/>
          <w:szCs w:val="20"/>
        </w:rPr>
      </w:pPr>
      <w:r>
        <w:rPr>
          <w:rFonts w:ascii="Arial" w:hAnsi="Arial" w:cs="Arial"/>
          <w:sz w:val="20"/>
          <w:szCs w:val="20"/>
        </w:rPr>
        <w:tab/>
        <w:t>a. Conduct system administration duties for the SPS system, to include creating, deleting and customizing users’ accounts, queues, workgroups and stations, troubleshooting and resolving problems using the relevant software, managing and maintaining servers and subsystems, and ensuring minimal down time.</w:t>
      </w:r>
    </w:p>
    <w:p>
      <w:pPr>
        <w:spacing w:after="0" w:line="240" w:lineRule="auto"/>
        <w:ind w:firstLine="720"/>
        <w:jc w:val="both"/>
        <w:rPr>
          <w:rFonts w:ascii="Arial" w:hAnsi="Arial" w:cs="Arial"/>
          <w:sz w:val="20"/>
          <w:szCs w:val="20"/>
        </w:rPr>
      </w:pPr>
      <w:r>
        <w:rPr>
          <w:rFonts w:ascii="Arial" w:hAnsi="Arial" w:cs="Arial"/>
          <w:sz w:val="20"/>
          <w:szCs w:val="20"/>
        </w:rPr>
        <w:t xml:space="preserve">b. </w:t>
      </w:r>
      <w:r>
        <w:rPr>
          <w:rFonts w:ascii="Arial" w:hAnsi="Arial" w:cs="Arial"/>
          <w:sz w:val="20"/>
          <w:szCs w:val="20"/>
        </w:rPr>
        <w:t xml:space="preserve">Troubleshoot, evaluate and diagnose problems from File Servers to network electronics associated with the SPS system—to include coordinating with other administrators at various installations in order to resolve problems.  </w:t>
      </w:r>
    </w:p>
    <w:p>
      <w:pPr>
        <w:spacing w:after="0" w:line="240" w:lineRule="auto"/>
        <w:ind w:firstLine="720"/>
        <w:jc w:val="both"/>
        <w:rPr>
          <w:rFonts w:ascii="Arial" w:hAnsi="Arial" w:cs="Arial"/>
          <w:sz w:val="20"/>
          <w:szCs w:val="20"/>
        </w:rPr>
      </w:pPr>
      <w:r>
        <w:rPr>
          <w:rFonts w:ascii="Arial" w:hAnsi="Arial" w:cs="Arial"/>
          <w:sz w:val="20"/>
          <w:szCs w:val="20"/>
        </w:rPr>
        <w:t xml:space="preserve">c. </w:t>
      </w:r>
      <w:r>
        <w:rPr>
          <w:rFonts w:ascii="Arial" w:hAnsi="Arial" w:cs="Arial"/>
          <w:sz w:val="20"/>
          <w:szCs w:val="20"/>
        </w:rPr>
        <w:t xml:space="preserve">Act as primary POC for the installation on </w:t>
      </w:r>
      <w:r>
        <w:rPr>
          <w:rFonts w:ascii="Arial" w:hAnsi="Arial" w:cs="Arial"/>
          <w:sz w:val="20"/>
          <w:szCs w:val="20"/>
        </w:rPr>
        <w:t xml:space="preserve">Procurement Desktop </w:t>
      </w:r>
      <w:proofErr w:type="gramStart"/>
      <w:r>
        <w:rPr>
          <w:rFonts w:ascii="Arial" w:hAnsi="Arial" w:cs="Arial"/>
          <w:sz w:val="20"/>
          <w:szCs w:val="20"/>
        </w:rPr>
        <w:t>Defense(</w:t>
      </w:r>
      <w:proofErr w:type="gramEnd"/>
      <w:r>
        <w:rPr>
          <w:rFonts w:ascii="Arial" w:hAnsi="Arial" w:cs="Arial"/>
          <w:sz w:val="20"/>
          <w:szCs w:val="20"/>
        </w:rPr>
        <w:t>PD2)/Standard Procurement System (</w:t>
      </w:r>
      <w:r>
        <w:rPr>
          <w:rFonts w:ascii="Arial" w:hAnsi="Arial" w:cs="Arial"/>
          <w:sz w:val="20"/>
          <w:szCs w:val="20"/>
        </w:rPr>
        <w:t>SPS</w:t>
      </w:r>
      <w:r>
        <w:rPr>
          <w:rFonts w:ascii="Arial" w:hAnsi="Arial" w:cs="Arial"/>
          <w:sz w:val="20"/>
          <w:szCs w:val="20"/>
        </w:rPr>
        <w:t>)</w:t>
      </w:r>
      <w:r>
        <w:rPr>
          <w:rFonts w:ascii="Arial" w:hAnsi="Arial" w:cs="Arial"/>
          <w:sz w:val="20"/>
          <w:szCs w:val="20"/>
        </w:rPr>
        <w:t xml:space="preserve"> integration issues as directed by Kabul Regional Contracting Center (KRCC), to include teleconferences that require SPS expertise. </w:t>
      </w:r>
    </w:p>
    <w:p>
      <w:pPr>
        <w:spacing w:after="0" w:line="240" w:lineRule="auto"/>
        <w:jc w:val="both"/>
        <w:rPr>
          <w:rFonts w:ascii="Arial" w:hAnsi="Arial" w:cs="Arial"/>
          <w:sz w:val="20"/>
          <w:szCs w:val="20"/>
        </w:rPr>
      </w:pPr>
    </w:p>
    <w:p>
      <w:pPr>
        <w:spacing w:after="0" w:line="240" w:lineRule="auto"/>
        <w:ind w:firstLine="720"/>
        <w:jc w:val="both"/>
        <w:rPr>
          <w:rFonts w:ascii="Arial" w:hAnsi="Arial" w:cs="Arial"/>
          <w:sz w:val="20"/>
          <w:szCs w:val="20"/>
        </w:rPr>
      </w:pPr>
      <w:r>
        <w:rPr>
          <w:rFonts w:ascii="Arial" w:hAnsi="Arial" w:cs="Arial"/>
          <w:sz w:val="20"/>
          <w:szCs w:val="20"/>
        </w:rPr>
        <w:t xml:space="preserve">d. </w:t>
      </w:r>
      <w:r>
        <w:rPr>
          <w:rFonts w:ascii="Arial" w:hAnsi="Arial" w:cs="Arial"/>
          <w:sz w:val="20"/>
          <w:szCs w:val="20"/>
        </w:rPr>
        <w:t xml:space="preserve">Provide technical support for configuration, installation, problem isolation, and problem resolution, as well as installing any required patches or updates as directed by </w:t>
      </w:r>
      <w:r>
        <w:rPr>
          <w:rFonts w:ascii="Arial" w:hAnsi="Arial" w:cs="Arial"/>
          <w:sz w:val="20"/>
          <w:szCs w:val="20"/>
        </w:rPr>
        <w:t>Kabul Regional Contracting Center (</w:t>
      </w:r>
      <w:r>
        <w:rPr>
          <w:rFonts w:ascii="Arial" w:hAnsi="Arial" w:cs="Arial"/>
          <w:sz w:val="20"/>
          <w:szCs w:val="20"/>
        </w:rPr>
        <w:t>KRCC</w:t>
      </w:r>
      <w:r>
        <w:rPr>
          <w:rFonts w:ascii="Arial" w:hAnsi="Arial" w:cs="Arial"/>
          <w:sz w:val="20"/>
          <w:szCs w:val="20"/>
        </w:rPr>
        <w:t>)</w:t>
      </w:r>
      <w:r>
        <w:rPr>
          <w:rFonts w:ascii="Arial" w:hAnsi="Arial" w:cs="Arial"/>
          <w:sz w:val="20"/>
          <w:szCs w:val="20"/>
        </w:rPr>
        <w:t xml:space="preserve"> or designated representative.   </w:t>
      </w:r>
    </w:p>
    <w:p>
      <w:pPr>
        <w:jc w:val="both"/>
        <w:rPr>
          <w:rFonts w:ascii="Arial" w:hAnsi="Arial" w:cs="Arial"/>
          <w:sz w:val="20"/>
          <w:szCs w:val="20"/>
        </w:rPr>
      </w:pPr>
    </w:p>
    <w:p>
      <w:pPr>
        <w:jc w:val="both"/>
        <w:rPr>
          <w:rFonts w:ascii="Arial" w:hAnsi="Arial" w:cs="Arial"/>
          <w:sz w:val="20"/>
          <w:szCs w:val="20"/>
        </w:rPr>
      </w:pPr>
      <w:r>
        <w:rPr>
          <w:rFonts w:ascii="Arial" w:hAnsi="Arial" w:cs="Arial"/>
          <w:sz w:val="20"/>
          <w:szCs w:val="20"/>
        </w:rPr>
        <w:t xml:space="preserve">1.4.1.2 Qualification: </w:t>
      </w:r>
    </w:p>
    <w:p>
      <w:pPr>
        <w:jc w:val="both"/>
        <w:rPr>
          <w:rFonts w:ascii="Arial" w:hAnsi="Arial" w:cs="Arial"/>
          <w:sz w:val="20"/>
          <w:szCs w:val="20"/>
        </w:rPr>
      </w:pPr>
      <w:r>
        <w:rPr>
          <w:rFonts w:ascii="Arial" w:hAnsi="Arial" w:cs="Arial"/>
          <w:sz w:val="20"/>
          <w:szCs w:val="20"/>
        </w:rPr>
        <w:t>Technical skills and expertise in the following:</w:t>
      </w:r>
    </w:p>
    <w:p>
      <w:pPr>
        <w:pStyle w:val="TechSkills-1"/>
        <w:tabs>
          <w:tab w:val="left" w:pos="1980"/>
        </w:tabs>
        <w:ind w:left="4140" w:hanging="4140"/>
        <w:rPr>
          <w:rFonts w:cs="Arial"/>
          <w:b w:val="0"/>
          <w:bCs w:val="0"/>
          <w:szCs w:val="20"/>
        </w:rPr>
      </w:pPr>
      <w:r>
        <w:rPr>
          <w:rFonts w:cs="Arial"/>
          <w:szCs w:val="20"/>
        </w:rPr>
        <w:tab/>
        <w:t>Platforms:</w:t>
      </w:r>
      <w:r>
        <w:rPr>
          <w:rFonts w:cs="Arial"/>
          <w:b w:val="0"/>
          <w:szCs w:val="20"/>
        </w:rPr>
        <w:tab/>
      </w:r>
      <w:r>
        <w:rPr>
          <w:rFonts w:cs="Arial"/>
          <w:b w:val="0"/>
          <w:bCs w:val="0"/>
          <w:szCs w:val="20"/>
        </w:rPr>
        <w:t>Windows XP/2000/NT4/98/95/CE, Server 2000/2003, AS400</w:t>
      </w:r>
    </w:p>
    <w:p>
      <w:pPr>
        <w:pStyle w:val="TechSkills-2"/>
        <w:tabs>
          <w:tab w:val="left" w:pos="1980"/>
        </w:tabs>
        <w:ind w:left="4140" w:hanging="4140"/>
        <w:rPr>
          <w:rFonts w:cs="Arial"/>
          <w:szCs w:val="20"/>
        </w:rPr>
      </w:pPr>
      <w:r>
        <w:rPr>
          <w:rFonts w:cs="Arial"/>
          <w:szCs w:val="20"/>
        </w:rPr>
        <w:lastRenderedPageBreak/>
        <w:tab/>
        <w:t>Networking:</w:t>
      </w:r>
      <w:r>
        <w:rPr>
          <w:rFonts w:cs="Arial"/>
          <w:szCs w:val="20"/>
        </w:rPr>
        <w:tab/>
      </w:r>
      <w:r>
        <w:rPr>
          <w:rFonts w:cs="Arial"/>
          <w:b w:val="0"/>
          <w:bCs w:val="0"/>
          <w:szCs w:val="20"/>
        </w:rPr>
        <w:t xml:space="preserve">DHCP, WINS, DNS, TCP/IP, Cisco IOS, SMTP, FTP, MS Exchange 5.5,2000 and 2003, </w:t>
      </w:r>
      <w:proofErr w:type="spellStart"/>
      <w:r>
        <w:rPr>
          <w:rFonts w:cs="Arial"/>
          <w:b w:val="0"/>
          <w:bCs w:val="0"/>
          <w:szCs w:val="20"/>
        </w:rPr>
        <w:t>Watchguard</w:t>
      </w:r>
      <w:proofErr w:type="spellEnd"/>
      <w:r>
        <w:rPr>
          <w:rFonts w:cs="Arial"/>
          <w:b w:val="0"/>
          <w:bCs w:val="0"/>
          <w:szCs w:val="20"/>
        </w:rPr>
        <w:t xml:space="preserve">, ISA Server 2000, IIS 5.0, Citrix </w:t>
      </w:r>
      <w:proofErr w:type="spellStart"/>
      <w:r>
        <w:rPr>
          <w:rFonts w:cs="Arial"/>
          <w:b w:val="0"/>
          <w:bCs w:val="0"/>
          <w:szCs w:val="20"/>
        </w:rPr>
        <w:t>MetaFrame</w:t>
      </w:r>
      <w:proofErr w:type="spellEnd"/>
      <w:r>
        <w:rPr>
          <w:rFonts w:cs="Arial"/>
          <w:b w:val="0"/>
          <w:bCs w:val="0"/>
          <w:szCs w:val="20"/>
        </w:rPr>
        <w:t xml:space="preserve"> XP, Windows Scripting Host, Windows Management Instrumentation, Symantec Anti-Virus, Ghost, </w:t>
      </w:r>
      <w:proofErr w:type="spellStart"/>
      <w:r>
        <w:rPr>
          <w:rFonts w:cs="Arial"/>
          <w:b w:val="0"/>
          <w:bCs w:val="0"/>
          <w:szCs w:val="20"/>
        </w:rPr>
        <w:t>pcAnywhere</w:t>
      </w:r>
      <w:proofErr w:type="spellEnd"/>
      <w:r>
        <w:rPr>
          <w:rFonts w:cs="Arial"/>
          <w:b w:val="0"/>
          <w:bCs w:val="0"/>
          <w:szCs w:val="20"/>
        </w:rPr>
        <w:t xml:space="preserve">, </w:t>
      </w:r>
      <w:proofErr w:type="spellStart"/>
      <w:r>
        <w:rPr>
          <w:rFonts w:cs="Arial"/>
          <w:b w:val="0"/>
          <w:bCs w:val="0"/>
          <w:szCs w:val="20"/>
        </w:rPr>
        <w:t>Veritas</w:t>
      </w:r>
      <w:proofErr w:type="spellEnd"/>
      <w:r>
        <w:rPr>
          <w:rFonts w:cs="Arial"/>
          <w:b w:val="0"/>
          <w:bCs w:val="0"/>
          <w:szCs w:val="20"/>
        </w:rPr>
        <w:t xml:space="preserve"> Backup Exec</w:t>
      </w:r>
    </w:p>
    <w:p>
      <w:pPr>
        <w:pStyle w:val="TechSkills-3"/>
        <w:rPr>
          <w:rFonts w:cs="Arial"/>
          <w:b w:val="0"/>
          <w:bCs w:val="0"/>
          <w:szCs w:val="20"/>
        </w:rPr>
      </w:pPr>
      <w:r>
        <w:rPr>
          <w:rFonts w:cs="Arial"/>
          <w:bCs w:val="0"/>
          <w:szCs w:val="20"/>
        </w:rPr>
        <w:t>Hardware:</w:t>
      </w:r>
      <w:r>
        <w:rPr>
          <w:rFonts w:cs="Arial"/>
          <w:b w:val="0"/>
          <w:szCs w:val="20"/>
        </w:rPr>
        <w:tab/>
      </w:r>
      <w:r>
        <w:rPr>
          <w:rFonts w:cs="Arial"/>
          <w:b w:val="0"/>
          <w:bCs w:val="0"/>
          <w:szCs w:val="20"/>
        </w:rPr>
        <w:t xml:space="preserve">Dell &amp; HP Servers/Workstations, Cisco Routers/Switches, VPN Concentrator, </w:t>
      </w:r>
      <w:proofErr w:type="spellStart"/>
      <w:r>
        <w:rPr>
          <w:rFonts w:cs="Arial"/>
          <w:b w:val="0"/>
          <w:bCs w:val="0"/>
          <w:szCs w:val="20"/>
        </w:rPr>
        <w:t>Adtran</w:t>
      </w:r>
      <w:proofErr w:type="spellEnd"/>
      <w:r>
        <w:rPr>
          <w:rFonts w:cs="Arial"/>
          <w:b w:val="0"/>
          <w:bCs w:val="0"/>
          <w:szCs w:val="20"/>
        </w:rPr>
        <w:t xml:space="preserve"> CSU/DSU, HP Printers, Sharp Copier/Fax/Printer/Scanner, </w:t>
      </w:r>
      <w:proofErr w:type="spellStart"/>
      <w:r>
        <w:rPr>
          <w:rFonts w:cs="Arial"/>
          <w:b w:val="0"/>
          <w:bCs w:val="0"/>
          <w:szCs w:val="20"/>
        </w:rPr>
        <w:t>IDirect</w:t>
      </w:r>
      <w:proofErr w:type="spellEnd"/>
      <w:r>
        <w:rPr>
          <w:rFonts w:cs="Arial"/>
          <w:b w:val="0"/>
          <w:bCs w:val="0"/>
          <w:szCs w:val="20"/>
        </w:rPr>
        <w:t xml:space="preserve">, </w:t>
      </w:r>
      <w:proofErr w:type="spellStart"/>
      <w:r>
        <w:rPr>
          <w:rFonts w:cs="Arial"/>
          <w:b w:val="0"/>
          <w:bCs w:val="0"/>
          <w:szCs w:val="20"/>
        </w:rPr>
        <w:t>Directwav</w:t>
      </w:r>
      <w:proofErr w:type="spellEnd"/>
      <w:r>
        <w:rPr>
          <w:rFonts w:cs="Arial"/>
          <w:b w:val="0"/>
          <w:bCs w:val="0"/>
          <w:szCs w:val="20"/>
        </w:rPr>
        <w:t xml:space="preserve">, Motorola, </w:t>
      </w:r>
    </w:p>
    <w:p>
      <w:pPr>
        <w:pStyle w:val="TechSkills-3"/>
        <w:rPr>
          <w:rFonts w:cs="Arial"/>
          <w:b w:val="0"/>
          <w:szCs w:val="20"/>
        </w:rPr>
      </w:pPr>
      <w:r>
        <w:rPr>
          <w:rFonts w:cs="Arial"/>
          <w:bCs w:val="0"/>
          <w:szCs w:val="20"/>
        </w:rPr>
        <w:t>Software:</w:t>
      </w:r>
      <w:r>
        <w:rPr>
          <w:rFonts w:cs="Arial"/>
          <w:b w:val="0"/>
          <w:bCs w:val="0"/>
          <w:szCs w:val="20"/>
        </w:rPr>
        <w:tab/>
      </w:r>
      <w:r>
        <w:rPr>
          <w:rFonts w:cs="Arial"/>
          <w:b w:val="0"/>
          <w:szCs w:val="20"/>
        </w:rPr>
        <w:t xml:space="preserve">SQL 7.0, IIS 5.0, MS Office 2003/ XP/2000/97, Lawson, Crystal Reports 9, Heat </w:t>
      </w:r>
      <w:proofErr w:type="spellStart"/>
      <w:r>
        <w:rPr>
          <w:rFonts w:cs="Arial"/>
          <w:b w:val="0"/>
          <w:szCs w:val="20"/>
        </w:rPr>
        <w:t>PowerDesk</w:t>
      </w:r>
      <w:proofErr w:type="spellEnd"/>
      <w:r>
        <w:rPr>
          <w:rFonts w:cs="Arial"/>
          <w:b w:val="0"/>
          <w:szCs w:val="20"/>
        </w:rPr>
        <w:t>, Track IT, Corel Suites</w:t>
      </w:r>
    </w:p>
    <w:p>
      <w:pPr>
        <w:pStyle w:val="TechSkills-3"/>
        <w:rPr>
          <w:rFonts w:cs="Arial"/>
          <w:b w:val="0"/>
          <w:bCs w:val="0"/>
          <w:szCs w:val="20"/>
        </w:rPr>
      </w:pPr>
    </w:p>
    <w:p>
      <w:pPr>
        <w:pStyle w:val="TechSkills-3"/>
        <w:rPr>
          <w:rFonts w:cs="Arial"/>
          <w:bCs w:val="0"/>
          <w:szCs w:val="20"/>
          <w:u w:val="single"/>
        </w:rPr>
      </w:pPr>
      <w:r>
        <w:rPr>
          <w:rFonts w:cs="Arial"/>
          <w:bCs w:val="0"/>
          <w:szCs w:val="20"/>
          <w:u w:val="single"/>
        </w:rPr>
        <w:t xml:space="preserve">Contracting Software </w:t>
      </w:r>
    </w:p>
    <w:p>
      <w:pPr>
        <w:pStyle w:val="TechSkills-3"/>
        <w:rPr>
          <w:rFonts w:cs="Arial"/>
          <w:bCs w:val="0"/>
          <w:szCs w:val="20"/>
        </w:rPr>
      </w:pPr>
      <w:r>
        <w:rPr>
          <w:rFonts w:cs="Arial"/>
          <w:bCs w:val="0"/>
          <w:szCs w:val="20"/>
          <w:u w:val="single"/>
        </w:rPr>
        <w:t>Application Skills:</w:t>
      </w:r>
      <w:r>
        <w:rPr>
          <w:rFonts w:cs="Arial"/>
          <w:bCs w:val="0"/>
          <w:szCs w:val="20"/>
        </w:rPr>
        <w:t xml:space="preserve">   </w:t>
      </w:r>
    </w:p>
    <w:p>
      <w:pPr>
        <w:pStyle w:val="TechSkills-3"/>
        <w:rPr>
          <w:rFonts w:cs="Arial"/>
          <w:bCs w:val="0"/>
          <w:szCs w:val="20"/>
        </w:rPr>
      </w:pPr>
    </w:p>
    <w:p>
      <w:pPr>
        <w:pStyle w:val="TechSkills-3"/>
        <w:rPr>
          <w:rFonts w:cs="Arial"/>
          <w:bCs w:val="0"/>
          <w:szCs w:val="20"/>
        </w:rPr>
      </w:pPr>
      <w:r>
        <w:rPr>
          <w:rFonts w:cs="Arial"/>
          <w:bCs w:val="0"/>
          <w:szCs w:val="20"/>
        </w:rPr>
        <w:t xml:space="preserve">1. </w:t>
      </w:r>
      <w:r>
        <w:rPr>
          <w:rFonts w:cs="Arial"/>
          <w:bCs w:val="0"/>
          <w:szCs w:val="20"/>
          <w:u w:val="single"/>
        </w:rPr>
        <w:t>Data Pulls:</w:t>
      </w:r>
      <w:r>
        <w:rPr>
          <w:rFonts w:cs="Arial"/>
          <w:bCs w:val="0"/>
          <w:szCs w:val="20"/>
        </w:rPr>
        <w:t xml:space="preserve">        Expertise to manipulate data pulls to create customer reports from the Joint Contingency Contracting System, and Procurement Desktop </w:t>
      </w:r>
      <w:proofErr w:type="gramStart"/>
      <w:r>
        <w:rPr>
          <w:rFonts w:cs="Arial"/>
          <w:bCs w:val="0"/>
          <w:szCs w:val="20"/>
        </w:rPr>
        <w:t>Defense(</w:t>
      </w:r>
      <w:proofErr w:type="gramEnd"/>
      <w:r>
        <w:rPr>
          <w:rFonts w:cs="Arial"/>
          <w:bCs w:val="0"/>
          <w:szCs w:val="20"/>
        </w:rPr>
        <w:t>PD2)/Standard Procurement (SPS) system.</w:t>
      </w:r>
    </w:p>
    <w:p>
      <w:pPr>
        <w:pStyle w:val="TechSkills-3"/>
        <w:rPr>
          <w:rFonts w:cs="Arial"/>
          <w:bCs w:val="0"/>
          <w:szCs w:val="20"/>
        </w:rPr>
      </w:pPr>
    </w:p>
    <w:p>
      <w:pPr>
        <w:pStyle w:val="TechSkills-3"/>
        <w:rPr>
          <w:rFonts w:cs="Arial"/>
          <w:bCs w:val="0"/>
          <w:szCs w:val="20"/>
        </w:rPr>
      </w:pPr>
    </w:p>
    <w:p>
      <w:pPr>
        <w:pStyle w:val="TechSkills-3"/>
        <w:rPr>
          <w:rFonts w:cs="Arial"/>
          <w:bCs w:val="0"/>
          <w:szCs w:val="20"/>
        </w:rPr>
      </w:pPr>
      <w:r>
        <w:rPr>
          <w:rFonts w:cs="Arial"/>
          <w:bCs w:val="0"/>
          <w:szCs w:val="20"/>
        </w:rPr>
        <w:t xml:space="preserve">2. </w:t>
      </w:r>
      <w:r>
        <w:rPr>
          <w:rFonts w:cs="Arial"/>
          <w:bCs w:val="0"/>
          <w:szCs w:val="20"/>
          <w:u w:val="single"/>
        </w:rPr>
        <w:t>Excel Pivot Tables</w:t>
      </w:r>
      <w:r>
        <w:rPr>
          <w:rFonts w:cs="Arial"/>
          <w:bCs w:val="0"/>
          <w:szCs w:val="20"/>
        </w:rPr>
        <w:t>: Expertise with operational usage and application with Excel Pivot Table Reports: Add or removing data, rearranging layouts, preparing source data, customizing pivot tables derived from the Joint Contingency Contracting System</w:t>
      </w:r>
      <w:r>
        <w:rPr>
          <w:rFonts w:cs="Arial"/>
          <w:bCs w:val="0"/>
          <w:szCs w:val="20"/>
        </w:rPr>
        <w:t>, and Procurement Desktop Defense(PD2)/Standard Procurement (SPS) system.</w:t>
      </w:r>
    </w:p>
    <w:p>
      <w:pPr>
        <w:pStyle w:val="TechSkills-3"/>
        <w:rPr>
          <w:rFonts w:cs="Arial"/>
          <w:bCs w:val="0"/>
          <w:szCs w:val="20"/>
        </w:rPr>
      </w:pPr>
    </w:p>
    <w:p>
      <w:pPr>
        <w:pStyle w:val="TechSkills-3"/>
        <w:ind w:left="1987" w:firstLine="0"/>
        <w:rPr>
          <w:rFonts w:cs="Arial"/>
          <w:bCs w:val="0"/>
          <w:szCs w:val="20"/>
        </w:rPr>
      </w:pPr>
      <w:r>
        <w:rPr>
          <w:rFonts w:cs="Arial"/>
          <w:bCs w:val="0"/>
          <w:szCs w:val="20"/>
        </w:rPr>
        <w:t xml:space="preserve">3. </w:t>
      </w:r>
      <w:r>
        <w:rPr>
          <w:rFonts w:cs="Arial"/>
          <w:bCs w:val="0"/>
          <w:szCs w:val="20"/>
          <w:u w:val="single"/>
        </w:rPr>
        <w:t xml:space="preserve">Army Contracting Business Intelligence </w:t>
      </w:r>
      <w:proofErr w:type="gramStart"/>
      <w:r>
        <w:rPr>
          <w:rFonts w:cs="Arial"/>
          <w:bCs w:val="0"/>
          <w:szCs w:val="20"/>
          <w:u w:val="single"/>
        </w:rPr>
        <w:t>System(</w:t>
      </w:r>
      <w:proofErr w:type="gramEnd"/>
      <w:r>
        <w:rPr>
          <w:rFonts w:cs="Arial"/>
          <w:bCs w:val="0"/>
          <w:szCs w:val="20"/>
          <w:u w:val="single"/>
        </w:rPr>
        <w:t>ACBIS):</w:t>
      </w:r>
      <w:r>
        <w:rPr>
          <w:rFonts w:cs="Arial"/>
          <w:bCs w:val="0"/>
          <w:szCs w:val="20"/>
        </w:rPr>
        <w:t xml:space="preserve"> </w:t>
      </w:r>
    </w:p>
    <w:p>
      <w:pPr>
        <w:pStyle w:val="TechSkills-3"/>
        <w:ind w:left="1987" w:firstLine="0"/>
        <w:rPr>
          <w:rFonts w:cs="Arial"/>
          <w:bCs w:val="0"/>
          <w:szCs w:val="20"/>
        </w:rPr>
      </w:pPr>
      <w:r>
        <w:rPr>
          <w:rFonts w:cs="Arial"/>
          <w:bCs w:val="0"/>
          <w:szCs w:val="20"/>
        </w:rPr>
        <w:tab/>
      </w:r>
      <w:r>
        <w:rPr>
          <w:rFonts w:cs="Arial"/>
          <w:bCs w:val="0"/>
          <w:szCs w:val="20"/>
        </w:rPr>
        <w:t xml:space="preserve">Expertise with the ACBIS web-based business intelligence (BI) system that provides the capability to analyze and provide reports and ad hoc queries from the </w:t>
      </w:r>
      <w:r>
        <w:rPr>
          <w:rFonts w:cs="Arial"/>
          <w:szCs w:val="20"/>
        </w:rPr>
        <w:t xml:space="preserve">Procurement Desktop Defense (PD2)/Standard Procurement System (SPS) system </w:t>
      </w:r>
    </w:p>
    <w:p>
      <w:pPr>
        <w:pStyle w:val="Certs-1"/>
        <w:jc w:val="both"/>
        <w:rPr>
          <w:rFonts w:cs="Arial"/>
          <w:szCs w:val="20"/>
        </w:rPr>
      </w:pPr>
      <w:r>
        <w:rPr>
          <w:rFonts w:cs="Arial"/>
          <w:szCs w:val="20"/>
        </w:rPr>
        <w:t>PROFESSIONAL</w:t>
      </w:r>
      <w:r>
        <w:rPr>
          <w:rFonts w:cs="Arial"/>
          <w:szCs w:val="20"/>
        </w:rPr>
        <w:tab/>
        <w:t>MCP - Windows 2000 - 70-210</w:t>
      </w:r>
    </w:p>
    <w:p>
      <w:pPr>
        <w:pStyle w:val="Certs-2"/>
        <w:jc w:val="both"/>
        <w:rPr>
          <w:rFonts w:cs="Arial"/>
          <w:szCs w:val="20"/>
        </w:rPr>
      </w:pPr>
      <w:r>
        <w:rPr>
          <w:rFonts w:cs="Arial"/>
          <w:szCs w:val="20"/>
        </w:rPr>
        <w:t>CERTIFICATIONS</w:t>
      </w:r>
      <w:r>
        <w:rPr>
          <w:rFonts w:cs="Arial"/>
          <w:szCs w:val="20"/>
        </w:rPr>
        <w:tab/>
        <w:t>A+ Certified</w:t>
      </w:r>
    </w:p>
    <w:p>
      <w:pPr>
        <w:pStyle w:val="Bullet"/>
        <w:rPr>
          <w:rFonts w:cs="Arial"/>
          <w:szCs w:val="20"/>
        </w:rPr>
      </w:pPr>
      <w:r>
        <w:rPr>
          <w:rFonts w:cs="Arial"/>
          <w:szCs w:val="20"/>
        </w:rPr>
        <w:t>Secret Security Clearance</w:t>
      </w:r>
    </w:p>
    <w:p>
      <w:pPr>
        <w:jc w:val="both"/>
        <w:rPr>
          <w:rFonts w:ascii="Arial" w:hAnsi="Arial" w:cs="Arial"/>
          <w:sz w:val="20"/>
          <w:szCs w:val="20"/>
        </w:rPr>
      </w:pPr>
    </w:p>
    <w:p>
      <w:pPr>
        <w:jc w:val="both"/>
        <w:rPr>
          <w:rFonts w:ascii="Arial" w:hAnsi="Arial" w:cs="Arial"/>
          <w:sz w:val="20"/>
          <w:szCs w:val="20"/>
        </w:rPr>
      </w:pPr>
      <w:r>
        <w:rPr>
          <w:rFonts w:ascii="Arial" w:hAnsi="Arial" w:cs="Arial"/>
          <w:sz w:val="20"/>
          <w:szCs w:val="20"/>
        </w:rPr>
        <w:t xml:space="preserve">1.4.1.3 Experience: </w:t>
      </w:r>
    </w:p>
    <w:p>
      <w:pPr>
        <w:pStyle w:val="Bullet"/>
        <w:rPr>
          <w:rFonts w:cs="Arial"/>
          <w:szCs w:val="20"/>
        </w:rPr>
      </w:pPr>
      <w:r>
        <w:rPr>
          <w:rFonts w:cs="Arial"/>
          <w:szCs w:val="20"/>
        </w:rPr>
        <w:t>Maintain NIPR, SIPR and CENTRIX networks</w:t>
      </w:r>
    </w:p>
    <w:p>
      <w:pPr>
        <w:pStyle w:val="Bullet"/>
        <w:rPr>
          <w:rFonts w:cs="Arial"/>
          <w:szCs w:val="20"/>
        </w:rPr>
      </w:pPr>
      <w:r>
        <w:rPr>
          <w:rFonts w:cs="Arial"/>
          <w:szCs w:val="20"/>
        </w:rPr>
        <w:t>Setup new users and maintain accounts for all 3 networks.</w:t>
      </w:r>
    </w:p>
    <w:p>
      <w:pPr>
        <w:pStyle w:val="Bullet"/>
        <w:rPr>
          <w:rFonts w:cs="Arial"/>
          <w:szCs w:val="20"/>
        </w:rPr>
      </w:pPr>
      <w:r>
        <w:rPr>
          <w:rFonts w:cs="Arial"/>
          <w:szCs w:val="20"/>
        </w:rPr>
        <w:t>Manage Active Directory for KMTC OU</w:t>
      </w:r>
    </w:p>
    <w:p>
      <w:pPr>
        <w:pStyle w:val="Bullet"/>
        <w:rPr>
          <w:rFonts w:cs="Arial"/>
          <w:szCs w:val="20"/>
        </w:rPr>
      </w:pPr>
      <w:r>
        <w:rPr>
          <w:rFonts w:cs="Arial"/>
          <w:szCs w:val="20"/>
        </w:rPr>
        <w:t>Run Reports out of the Joint Contingency Contracting System, and Procurement Desktop Defense (PD2)/Standard Procurement (SPS) system for Joint Contracting Command Iraq/Afghanistan staff</w:t>
      </w:r>
    </w:p>
    <w:p>
      <w:pPr>
        <w:pStyle w:val="Bullet"/>
        <w:rPr>
          <w:rFonts w:cs="Arial"/>
          <w:szCs w:val="20"/>
        </w:rPr>
      </w:pPr>
      <w:r>
        <w:rPr>
          <w:rFonts w:cs="Arial"/>
          <w:szCs w:val="20"/>
        </w:rPr>
        <w:t>Add Users to Procurement Desktop Defense (PD2)/Standard Procurement (SPS) system and Joint Contingency Contracting System (JCCS).</w:t>
      </w:r>
    </w:p>
    <w:p>
      <w:pPr>
        <w:pStyle w:val="Bullet"/>
        <w:rPr>
          <w:rFonts w:cs="Arial"/>
          <w:szCs w:val="20"/>
        </w:rPr>
      </w:pPr>
      <w:r>
        <w:rPr>
          <w:rFonts w:cs="Arial"/>
          <w:szCs w:val="20"/>
        </w:rPr>
        <w:t xml:space="preserve">Fix group policy issues in the management console with pushes being handed down from two separate camps in Afghanistan. </w:t>
      </w:r>
    </w:p>
    <w:p>
      <w:pPr>
        <w:pStyle w:val="Bullet"/>
        <w:rPr>
          <w:rFonts w:cs="Arial"/>
          <w:szCs w:val="20"/>
        </w:rPr>
      </w:pPr>
      <w:r>
        <w:rPr>
          <w:rFonts w:cs="Arial"/>
          <w:szCs w:val="20"/>
        </w:rPr>
        <w:lastRenderedPageBreak/>
        <w:t>Troubleshoot Exchange issues IE connectivity and mail routing issues with emph</w:t>
      </w:r>
      <w:r>
        <w:rPr>
          <w:rFonts w:cs="Arial"/>
          <w:szCs w:val="20"/>
        </w:rPr>
        <w:t>a</w:t>
      </w:r>
      <w:r>
        <w:rPr>
          <w:rFonts w:cs="Arial"/>
          <w:szCs w:val="20"/>
        </w:rPr>
        <w:t xml:space="preserve">sis on coalition users talking to home station servers.   </w:t>
      </w:r>
    </w:p>
    <w:p>
      <w:pPr>
        <w:pStyle w:val="Bullet"/>
        <w:rPr>
          <w:rFonts w:cs="Arial"/>
          <w:szCs w:val="20"/>
        </w:rPr>
      </w:pPr>
      <w:r>
        <w:rPr>
          <w:rFonts w:cs="Arial"/>
          <w:szCs w:val="20"/>
        </w:rPr>
        <w:t xml:space="preserve">Build user accounts on Exchange. </w:t>
      </w:r>
    </w:p>
    <w:p>
      <w:pPr>
        <w:pStyle w:val="Bullet"/>
        <w:rPr>
          <w:rFonts w:cs="Arial"/>
          <w:szCs w:val="20"/>
        </w:rPr>
      </w:pPr>
      <w:r>
        <w:rPr>
          <w:rFonts w:cs="Arial"/>
          <w:szCs w:val="20"/>
        </w:rPr>
        <w:t>Build and setup replacement servers in all aspects IE DNS, DHCP, domain controllers and so on.</w:t>
      </w:r>
    </w:p>
    <w:p>
      <w:pPr>
        <w:pStyle w:val="Bullet"/>
        <w:rPr>
          <w:rFonts w:cs="Arial"/>
          <w:szCs w:val="20"/>
        </w:rPr>
      </w:pPr>
      <w:r>
        <w:rPr>
          <w:rFonts w:cs="Arial"/>
          <w:szCs w:val="20"/>
        </w:rPr>
        <w:t xml:space="preserve">Work with the NOC to setup VLAN on switches as well as port security issues.  </w:t>
      </w:r>
    </w:p>
    <w:p>
      <w:pPr>
        <w:pStyle w:val="Bullet"/>
        <w:rPr>
          <w:rFonts w:cs="Arial"/>
          <w:szCs w:val="20"/>
        </w:rPr>
      </w:pPr>
      <w:r>
        <w:rPr>
          <w:rFonts w:cs="Arial"/>
          <w:szCs w:val="20"/>
        </w:rPr>
        <w:t xml:space="preserve">Troubleshoot issues with computer naming convention and replacing equipment on the network.  </w:t>
      </w:r>
    </w:p>
    <w:p>
      <w:pPr>
        <w:pStyle w:val="Bullet"/>
        <w:rPr>
          <w:rFonts w:cs="Arial"/>
          <w:szCs w:val="20"/>
        </w:rPr>
      </w:pPr>
      <w:r>
        <w:rPr>
          <w:rFonts w:cs="Arial"/>
          <w:szCs w:val="20"/>
        </w:rPr>
        <w:t>Recommend/purchase/issue equipment to all departments</w:t>
      </w:r>
    </w:p>
    <w:p>
      <w:pPr>
        <w:pStyle w:val="Bullet"/>
        <w:rPr>
          <w:rFonts w:cs="Arial"/>
          <w:szCs w:val="20"/>
        </w:rPr>
      </w:pPr>
      <w:r>
        <w:rPr>
          <w:rFonts w:cs="Arial"/>
          <w:szCs w:val="20"/>
        </w:rPr>
        <w:t xml:space="preserve">Install VSAT’s for base personal internet systems.  </w:t>
      </w:r>
    </w:p>
    <w:p>
      <w:pPr>
        <w:pStyle w:val="Bullet"/>
        <w:rPr>
          <w:rFonts w:cs="Arial"/>
          <w:szCs w:val="20"/>
        </w:rPr>
      </w:pPr>
      <w:r>
        <w:rPr>
          <w:rFonts w:cs="Arial"/>
          <w:szCs w:val="20"/>
        </w:rPr>
        <w:t>Configure desktop, and laptops.</w:t>
      </w:r>
    </w:p>
    <w:p>
      <w:pPr>
        <w:pStyle w:val="Bullet"/>
        <w:rPr>
          <w:rFonts w:cs="Arial"/>
          <w:szCs w:val="20"/>
        </w:rPr>
      </w:pPr>
      <w:r>
        <w:rPr>
          <w:rFonts w:cs="Arial"/>
          <w:szCs w:val="20"/>
        </w:rPr>
        <w:t xml:space="preserve">Support Windows XP workstations, including MS Office, e-mail, TCP/IP and printing.  </w:t>
      </w:r>
    </w:p>
    <w:p>
      <w:pPr>
        <w:pStyle w:val="Bullet"/>
        <w:rPr>
          <w:rFonts w:cs="Arial"/>
          <w:szCs w:val="20"/>
        </w:rPr>
      </w:pPr>
      <w:r>
        <w:rPr>
          <w:rFonts w:cs="Arial"/>
          <w:szCs w:val="20"/>
        </w:rPr>
        <w:t>Troubleshoot issues for the military concerning biometrics.</w:t>
      </w:r>
    </w:p>
    <w:p>
      <w:pPr>
        <w:pStyle w:val="Environment"/>
        <w:jc w:val="both"/>
        <w:rPr>
          <w:rFonts w:cs="Arial"/>
          <w:szCs w:val="20"/>
        </w:rPr>
      </w:pPr>
      <w:r>
        <w:rPr>
          <w:rFonts w:cs="Arial"/>
          <w:szCs w:val="20"/>
        </w:rPr>
        <w:t>Experience</w:t>
      </w:r>
      <w:r>
        <w:rPr>
          <w:rFonts w:cs="Arial"/>
          <w:szCs w:val="20"/>
        </w:rPr>
        <w:t xml:space="preserve">/operational skills </w:t>
      </w:r>
      <w:r>
        <w:rPr>
          <w:rFonts w:cs="Arial"/>
          <w:szCs w:val="20"/>
        </w:rPr>
        <w:t>within the following Environment:</w:t>
      </w:r>
      <w:r>
        <w:rPr>
          <w:rFonts w:cs="Arial"/>
          <w:szCs w:val="20"/>
        </w:rPr>
        <w:tab/>
      </w:r>
    </w:p>
    <w:p>
      <w:pPr>
        <w:pStyle w:val="Environment"/>
        <w:ind w:firstLine="0"/>
        <w:jc w:val="both"/>
        <w:rPr>
          <w:rFonts w:cs="Arial"/>
          <w:b w:val="0"/>
          <w:bCs w:val="0"/>
          <w:szCs w:val="20"/>
        </w:rPr>
      </w:pPr>
      <w:r>
        <w:rPr>
          <w:rFonts w:cs="Arial"/>
          <w:b w:val="0"/>
          <w:bCs w:val="0"/>
          <w:szCs w:val="20"/>
        </w:rPr>
        <w:t>Windows XP, Cisco Routers/Switches, 3 Com Routers/Switches, MS Office, TCP/IP, Laptops, Windows Servers, and HP handheld devices</w:t>
      </w:r>
    </w:p>
    <w:p>
      <w:pPr>
        <w:jc w:val="both"/>
        <w:rPr>
          <w:rFonts w:ascii="Arial" w:hAnsi="Arial" w:cs="Arial"/>
          <w:sz w:val="20"/>
          <w:szCs w:val="20"/>
        </w:rPr>
      </w:pPr>
    </w:p>
    <w:p>
      <w:pPr>
        <w:jc w:val="both"/>
        <w:rPr>
          <w:rFonts w:ascii="Arial" w:hAnsi="Arial" w:cs="Arial"/>
          <w:sz w:val="20"/>
          <w:szCs w:val="20"/>
        </w:rPr>
      </w:pPr>
      <w:r>
        <w:rPr>
          <w:rFonts w:ascii="Arial" w:hAnsi="Arial" w:cs="Arial"/>
          <w:sz w:val="20"/>
          <w:szCs w:val="20"/>
        </w:rPr>
        <w:t xml:space="preserve">1.4.1.4 Disclaimer: The government reserves the right to request any employee </w:t>
      </w:r>
      <w:r>
        <w:rPr>
          <w:rFonts w:ascii="Arial" w:hAnsi="Arial" w:cs="Arial"/>
          <w:sz w:val="20"/>
          <w:szCs w:val="20"/>
        </w:rPr>
        <w:t xml:space="preserve">to </w:t>
      </w:r>
      <w:r>
        <w:rPr>
          <w:rFonts w:ascii="Arial" w:hAnsi="Arial" w:cs="Arial"/>
          <w:sz w:val="20"/>
          <w:szCs w:val="20"/>
        </w:rPr>
        <w:t>be replaced within ten (10) days of written notification due to 1) inability to perform duties 2) failure to adapt, 3) excessive tardiness or absence, or 4) any other reason deemed by the COR and approved by the Contracting Officer.</w:t>
      </w:r>
    </w:p>
    <w:p>
      <w:pPr>
        <w:jc w:val="both"/>
        <w:rPr>
          <w:rFonts w:ascii="Arial" w:hAnsi="Arial" w:cs="Arial"/>
          <w:sz w:val="20"/>
          <w:szCs w:val="20"/>
        </w:rPr>
      </w:pPr>
      <w:r>
        <w:rPr>
          <w:rFonts w:ascii="Arial" w:hAnsi="Arial" w:cs="Arial"/>
          <w:sz w:val="20"/>
          <w:szCs w:val="20"/>
        </w:rPr>
        <w:t>1.4.2 Duty Hours</w:t>
      </w:r>
    </w:p>
    <w:p>
      <w:pPr>
        <w:jc w:val="both"/>
        <w:rPr>
          <w:rFonts w:ascii="Arial" w:hAnsi="Arial" w:cs="Arial"/>
          <w:sz w:val="20"/>
          <w:szCs w:val="20"/>
        </w:rPr>
      </w:pPr>
      <w:r>
        <w:rPr>
          <w:rFonts w:ascii="Arial" w:hAnsi="Arial" w:cs="Arial"/>
          <w:sz w:val="20"/>
          <w:szCs w:val="20"/>
        </w:rPr>
        <w:t xml:space="preserve">1.4.2.1 </w:t>
      </w:r>
      <w:r>
        <w:rPr>
          <w:rFonts w:ascii="Arial" w:hAnsi="Arial" w:cs="Arial"/>
          <w:sz w:val="20"/>
          <w:szCs w:val="20"/>
        </w:rPr>
        <w:t xml:space="preserve">Systems Administrator </w:t>
      </w:r>
      <w:r>
        <w:rPr>
          <w:rFonts w:ascii="Arial" w:hAnsi="Arial" w:cs="Arial"/>
          <w:sz w:val="20"/>
          <w:szCs w:val="20"/>
        </w:rPr>
        <w:t xml:space="preserve">will work </w:t>
      </w:r>
      <w:r>
        <w:rPr>
          <w:rFonts w:ascii="Arial" w:hAnsi="Arial" w:cs="Arial"/>
          <w:sz w:val="20"/>
          <w:szCs w:val="20"/>
        </w:rPr>
        <w:t>fifty five</w:t>
      </w:r>
      <w:r>
        <w:rPr>
          <w:rFonts w:ascii="Arial" w:hAnsi="Arial" w:cs="Arial"/>
          <w:sz w:val="20"/>
          <w:szCs w:val="20"/>
        </w:rPr>
        <w:t xml:space="preserve"> (</w:t>
      </w:r>
      <w:r>
        <w:rPr>
          <w:rFonts w:ascii="Arial" w:hAnsi="Arial" w:cs="Arial"/>
          <w:sz w:val="20"/>
          <w:szCs w:val="20"/>
        </w:rPr>
        <w:t>55</w:t>
      </w:r>
      <w:r>
        <w:rPr>
          <w:rFonts w:ascii="Arial" w:hAnsi="Arial" w:cs="Arial"/>
          <w:sz w:val="20"/>
          <w:szCs w:val="20"/>
        </w:rPr>
        <w:t xml:space="preserve">) hours a day, six (6) days per week.  </w:t>
      </w:r>
    </w:p>
    <w:p>
      <w:pPr>
        <w:jc w:val="both"/>
        <w:rPr>
          <w:rFonts w:ascii="Arial" w:hAnsi="Arial" w:cs="Arial"/>
          <w:sz w:val="20"/>
          <w:szCs w:val="20"/>
        </w:rPr>
      </w:pPr>
      <w:r>
        <w:rPr>
          <w:rFonts w:ascii="Arial" w:hAnsi="Arial" w:cs="Arial"/>
          <w:sz w:val="20"/>
          <w:szCs w:val="20"/>
        </w:rPr>
        <w:t>1.4.</w:t>
      </w:r>
      <w:r>
        <w:rPr>
          <w:rFonts w:ascii="Arial" w:hAnsi="Arial" w:cs="Arial"/>
          <w:sz w:val="20"/>
          <w:szCs w:val="20"/>
        </w:rPr>
        <w:t>2.2</w:t>
      </w:r>
      <w:r>
        <w:rPr>
          <w:rFonts w:ascii="Arial" w:hAnsi="Arial" w:cs="Arial"/>
          <w:sz w:val="20"/>
          <w:szCs w:val="20"/>
        </w:rPr>
        <w:t xml:space="preserve"> Contracting Officer Representative (COR) for this requirement will be identified upon contract award. A replacement COR will be appointed prior to the departure of the current COR.</w:t>
      </w:r>
    </w:p>
    <w:p>
      <w:pPr>
        <w:jc w:val="both"/>
        <w:rPr>
          <w:rFonts w:ascii="Arial" w:hAnsi="Arial" w:cs="Arial"/>
          <w:sz w:val="20"/>
          <w:szCs w:val="20"/>
        </w:rPr>
      </w:pP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A5ED1"/>
    <w:multiLevelType w:val="hybridMultilevel"/>
    <w:tmpl w:val="64EC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A85DDB"/>
    <w:multiLevelType w:val="hybridMultilevel"/>
    <w:tmpl w:val="DAA6A7D6"/>
    <w:lvl w:ilvl="0" w:tplc="515CBA4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D045480"/>
    <w:multiLevelType w:val="hybridMultilevel"/>
    <w:tmpl w:val="DEDC45A6"/>
    <w:lvl w:ilvl="0" w:tplc="0409000F">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2229"/>
    <w:rsid w:val="00022B2A"/>
    <w:rsid w:val="00305C9D"/>
    <w:rsid w:val="004C3241"/>
    <w:rsid w:val="005677CE"/>
    <w:rsid w:val="005C15DF"/>
    <w:rsid w:val="0063253C"/>
    <w:rsid w:val="006B4BF7"/>
    <w:rsid w:val="00765134"/>
    <w:rsid w:val="007A2229"/>
    <w:rsid w:val="007B30D6"/>
    <w:rsid w:val="008D7D71"/>
    <w:rsid w:val="0095341C"/>
    <w:rsid w:val="009B7828"/>
    <w:rsid w:val="009F1792"/>
    <w:rsid w:val="00A1791B"/>
    <w:rsid w:val="00A3024E"/>
    <w:rsid w:val="00AF2F1E"/>
    <w:rsid w:val="00B128AF"/>
    <w:rsid w:val="00CF24C1"/>
    <w:rsid w:val="00E17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F1E"/>
    <w:pPr>
      <w:spacing w:after="200" w:line="276" w:lineRule="auto"/>
    </w:pPr>
    <w:rPr>
      <w:sz w:val="22"/>
      <w:szCs w:val="22"/>
    </w:rPr>
  </w:style>
  <w:style w:type="paragraph" w:styleId="Heading1">
    <w:name w:val="heading 1"/>
    <w:basedOn w:val="Normal"/>
    <w:next w:val="Normal"/>
    <w:link w:val="Heading1Char"/>
    <w:uiPriority w:val="9"/>
    <w:qFormat/>
    <w:rsid w:val="00A179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229"/>
    <w:pPr>
      <w:ind w:left="720"/>
      <w:contextualSpacing/>
    </w:pPr>
  </w:style>
  <w:style w:type="paragraph" w:customStyle="1" w:styleId="TechSkills-1">
    <w:name w:val="TechSkills-1"/>
    <w:basedOn w:val="Normal"/>
    <w:rsid w:val="00A1791B"/>
    <w:pPr>
      <w:pBdr>
        <w:top w:val="single" w:sz="4" w:space="6" w:color="auto"/>
      </w:pBdr>
      <w:tabs>
        <w:tab w:val="left" w:pos="4140"/>
      </w:tabs>
      <w:spacing w:before="120" w:after="0" w:line="240" w:lineRule="auto"/>
      <w:ind w:left="1987" w:hanging="1987"/>
      <w:jc w:val="both"/>
    </w:pPr>
    <w:rPr>
      <w:rFonts w:ascii="Arial" w:eastAsia="Times New Roman" w:hAnsi="Arial"/>
      <w:b/>
      <w:bCs/>
      <w:sz w:val="20"/>
      <w:szCs w:val="24"/>
    </w:rPr>
  </w:style>
  <w:style w:type="paragraph" w:customStyle="1" w:styleId="Certs-1">
    <w:name w:val="Certs-1"/>
    <w:basedOn w:val="Normal"/>
    <w:rsid w:val="00A1791B"/>
    <w:pPr>
      <w:pBdr>
        <w:top w:val="single" w:sz="4" w:space="6" w:color="auto"/>
      </w:pBdr>
      <w:tabs>
        <w:tab w:val="left" w:pos="1980"/>
        <w:tab w:val="left" w:pos="2880"/>
      </w:tabs>
      <w:spacing w:before="120" w:after="0" w:line="240" w:lineRule="auto"/>
    </w:pPr>
    <w:rPr>
      <w:rFonts w:ascii="Arial" w:eastAsia="Times New Roman" w:hAnsi="Arial"/>
      <w:b/>
      <w:bCs/>
      <w:sz w:val="20"/>
      <w:szCs w:val="24"/>
    </w:rPr>
  </w:style>
  <w:style w:type="paragraph" w:customStyle="1" w:styleId="TechSkills-2">
    <w:name w:val="TechSkills-2"/>
    <w:basedOn w:val="Heading1"/>
    <w:rsid w:val="00A1791B"/>
    <w:pPr>
      <w:keepLines w:val="0"/>
      <w:tabs>
        <w:tab w:val="left" w:pos="4140"/>
      </w:tabs>
      <w:spacing w:before="60" w:line="240" w:lineRule="auto"/>
      <w:ind w:left="1987" w:hanging="1987"/>
      <w:jc w:val="both"/>
    </w:pPr>
    <w:rPr>
      <w:rFonts w:ascii="Arial" w:eastAsia="Times New Roman" w:hAnsi="Arial" w:cs="Times New Roman"/>
      <w:color w:val="auto"/>
      <w:sz w:val="20"/>
      <w:szCs w:val="24"/>
    </w:rPr>
  </w:style>
  <w:style w:type="paragraph" w:customStyle="1" w:styleId="TechSkills-3">
    <w:name w:val="TechSkills-3"/>
    <w:basedOn w:val="Normal"/>
    <w:rsid w:val="00A1791B"/>
    <w:pPr>
      <w:tabs>
        <w:tab w:val="left" w:pos="4140"/>
      </w:tabs>
      <w:spacing w:before="60" w:after="0" w:line="240" w:lineRule="auto"/>
      <w:ind w:left="4147" w:hanging="2160"/>
      <w:jc w:val="both"/>
    </w:pPr>
    <w:rPr>
      <w:rFonts w:ascii="Arial" w:eastAsia="Times New Roman" w:hAnsi="Arial"/>
      <w:b/>
      <w:bCs/>
      <w:sz w:val="20"/>
      <w:szCs w:val="24"/>
    </w:rPr>
  </w:style>
  <w:style w:type="paragraph" w:customStyle="1" w:styleId="Certs-2">
    <w:name w:val="Certs-2"/>
    <w:basedOn w:val="Normal"/>
    <w:rsid w:val="00A1791B"/>
    <w:pPr>
      <w:tabs>
        <w:tab w:val="left" w:pos="1980"/>
        <w:tab w:val="left" w:pos="2880"/>
      </w:tabs>
      <w:spacing w:after="0" w:line="240" w:lineRule="auto"/>
    </w:pPr>
    <w:rPr>
      <w:rFonts w:ascii="Arial" w:eastAsia="Times New Roman" w:hAnsi="Arial"/>
      <w:b/>
      <w:bCs/>
      <w:sz w:val="20"/>
      <w:szCs w:val="24"/>
    </w:rPr>
  </w:style>
  <w:style w:type="character" w:customStyle="1" w:styleId="Heading1Char">
    <w:name w:val="Heading 1 Char"/>
    <w:basedOn w:val="DefaultParagraphFont"/>
    <w:link w:val="Heading1"/>
    <w:uiPriority w:val="9"/>
    <w:rsid w:val="00A1791B"/>
    <w:rPr>
      <w:rFonts w:asciiTheme="majorHAnsi" w:eastAsiaTheme="majorEastAsia" w:hAnsiTheme="majorHAnsi" w:cstheme="majorBidi"/>
      <w:b/>
      <w:bCs/>
      <w:color w:val="365F91" w:themeColor="accent1" w:themeShade="BF"/>
      <w:sz w:val="28"/>
      <w:szCs w:val="28"/>
    </w:rPr>
  </w:style>
  <w:style w:type="paragraph" w:customStyle="1" w:styleId="Bullet">
    <w:name w:val="Bullet"/>
    <w:basedOn w:val="Normal"/>
    <w:rsid w:val="009B7828"/>
    <w:pPr>
      <w:numPr>
        <w:numId w:val="3"/>
      </w:numPr>
      <w:tabs>
        <w:tab w:val="clear" w:pos="360"/>
        <w:tab w:val="left" w:pos="2520"/>
      </w:tabs>
      <w:spacing w:after="0" w:line="240" w:lineRule="auto"/>
      <w:ind w:left="2520"/>
      <w:jc w:val="both"/>
    </w:pPr>
    <w:rPr>
      <w:rFonts w:ascii="Arial" w:eastAsia="Times New Roman" w:hAnsi="Arial"/>
      <w:sz w:val="20"/>
      <w:szCs w:val="24"/>
    </w:rPr>
  </w:style>
  <w:style w:type="paragraph" w:customStyle="1" w:styleId="Accomplishments">
    <w:name w:val="Accomplishments"/>
    <w:basedOn w:val="Normal"/>
    <w:rsid w:val="009B7828"/>
    <w:pPr>
      <w:spacing w:before="60" w:after="0" w:line="240" w:lineRule="auto"/>
      <w:ind w:left="1987"/>
    </w:pPr>
    <w:rPr>
      <w:rFonts w:ascii="Arial" w:eastAsia="Times New Roman" w:hAnsi="Arial"/>
      <w:b/>
      <w:bCs/>
      <w:sz w:val="20"/>
      <w:szCs w:val="24"/>
    </w:rPr>
  </w:style>
  <w:style w:type="paragraph" w:customStyle="1" w:styleId="Environment">
    <w:name w:val="Environment"/>
    <w:basedOn w:val="Normal"/>
    <w:rsid w:val="009B7828"/>
    <w:pPr>
      <w:spacing w:before="60" w:after="120" w:line="240" w:lineRule="auto"/>
      <w:ind w:left="3600" w:hanging="1613"/>
    </w:pPr>
    <w:rPr>
      <w:rFonts w:ascii="Arial" w:eastAsia="Times New Roman" w:hAnsi="Arial"/>
      <w:b/>
      <w:bCs/>
      <w:sz w:val="2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styles" Target="styles.xml" />
  <Relationship Id="rId7" Type="http://schemas.openxmlformats.org/officeDocument/2006/relationships/theme" Target="theme/theme1.xml" />
  <Relationship Id="rId2" Type="http://schemas.openxmlformats.org/officeDocument/2006/relationships/numbering" Target="numbering.xml" />
  <Relationship Id="rId6" Type="http://schemas.openxmlformats.org/officeDocument/2006/relationships/fontTable" Target="fontTable.xml" />
  <Relationship Id="rId5" Type="http://schemas.openxmlformats.org/officeDocument/2006/relationships/webSettings" Target="webSettings.xml" />
  <Relationship Id="rId4" Type="http://schemas.openxmlformats.org/officeDocument/2006/relationships/settings" Target="setting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Pages>
  <Words>884</Words>
  <Characters>5042</Characters>
  <DocSecurity>0</DocSecurity>
  <Lines>42</Lines>
  <Paragraphs>11</Paragraphs>
  <ScaleCrop>false</ScaleCrop>
  <HeadingPairs>
    <vt:vector size="2" baseType="variant">
      <vt:variant>
        <vt:lpstr>Title</vt:lpstr>
      </vt:variant>
      <vt:variant>
        <vt:i4>1</vt:i4>
      </vt:variant>
    </vt:vector>
  </HeadingPairs>
  <LinksUpToDate>false</LinksUpToDate>
  <CharactersWithSpaces>5915</CharactersWithSpaces>
  <SharedDoc>false</SharedDoc>
  <HyperlinksChanged>false</HyperlinksChanged>
</Properties>
</file>